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8F3" w:rsidRPr="000C6D88" w:rsidRDefault="009F58F3" w:rsidP="000C6D88">
      <w:pPr>
        <w:widowControl/>
        <w:jc w:val="center"/>
        <w:rPr>
          <w:rFonts w:ascii="黑体" w:eastAsia="黑体" w:hAnsi="黑体" w:hint="eastAsia"/>
          <w:color w:val="000000" w:themeColor="text1"/>
          <w:sz w:val="44"/>
          <w:szCs w:val="44"/>
        </w:rPr>
      </w:pPr>
      <w:r w:rsidRPr="000C6D88">
        <w:rPr>
          <w:rFonts w:ascii="黑体" w:eastAsia="黑体" w:hAnsi="黑体" w:cs="Times New Roman" w:hint="eastAsia"/>
          <w:color w:val="000000" w:themeColor="text1"/>
          <w:sz w:val="44"/>
          <w:szCs w:val="44"/>
        </w:rPr>
        <w:t>校企共建实训</w:t>
      </w:r>
      <w:r w:rsidR="00957E3A" w:rsidRPr="000C6D88">
        <w:rPr>
          <w:rFonts w:ascii="黑体" w:eastAsia="黑体" w:hAnsi="黑体" w:cs="Times New Roman" w:hint="eastAsia"/>
          <w:color w:val="000000" w:themeColor="text1"/>
          <w:sz w:val="44"/>
          <w:szCs w:val="44"/>
        </w:rPr>
        <w:t>基地</w:t>
      </w:r>
      <w:r w:rsidR="00286786" w:rsidRPr="000C6D88">
        <w:rPr>
          <w:rFonts w:ascii="黑体" w:eastAsia="黑体" w:hAnsi="黑体" w:cs="Times New Roman" w:hint="eastAsia"/>
          <w:color w:val="000000" w:themeColor="text1"/>
          <w:sz w:val="44"/>
          <w:szCs w:val="44"/>
        </w:rPr>
        <w:t>、</w:t>
      </w:r>
      <w:r w:rsidR="00286786" w:rsidRPr="000C6D88">
        <w:rPr>
          <w:rFonts w:ascii="黑体" w:eastAsia="黑体" w:hAnsi="黑体" w:hint="eastAsia"/>
          <w:color w:val="000000" w:themeColor="text1"/>
          <w:sz w:val="44"/>
          <w:szCs w:val="44"/>
        </w:rPr>
        <w:t>全方位推进校企合作是提升中职会计专业办学水平的“法宝”</w:t>
      </w:r>
    </w:p>
    <w:p w:rsidR="00DD4035" w:rsidRPr="000C6D88" w:rsidRDefault="00DD4035" w:rsidP="000C6D88">
      <w:pPr>
        <w:widowControl/>
        <w:spacing w:line="560" w:lineRule="exact"/>
        <w:jc w:val="center"/>
        <w:rPr>
          <w:rFonts w:ascii="仿宋_GB2312" w:eastAsia="仿宋_GB2312" w:hAnsiTheme="minorEastAsia" w:cs="Times New Roman" w:hint="eastAsia"/>
          <w:b/>
          <w:color w:val="000000" w:themeColor="text1"/>
          <w:sz w:val="32"/>
          <w:szCs w:val="32"/>
        </w:rPr>
      </w:pPr>
    </w:p>
    <w:p w:rsidR="00851D22" w:rsidRPr="000C6D88" w:rsidRDefault="000C6D88" w:rsidP="00E20E6E">
      <w:pPr>
        <w:widowControl/>
        <w:spacing w:line="560" w:lineRule="exact"/>
        <w:ind w:firstLineChars="200" w:firstLine="640"/>
        <w:jc w:val="left"/>
        <w:rPr>
          <w:rFonts w:ascii="仿宋_GB2312" w:eastAsia="仿宋_GB2312" w:hAnsiTheme="minorEastAsia" w:cs="Times New Roman" w:hint="eastAsia"/>
          <w:color w:val="000000" w:themeColor="text1"/>
          <w:sz w:val="32"/>
          <w:szCs w:val="32"/>
        </w:rPr>
      </w:pPr>
      <w:r>
        <w:rPr>
          <w:rFonts w:ascii="仿宋_GB2312" w:eastAsia="仿宋_GB2312" w:hAnsiTheme="minorEastAsia" w:cs="Times New Roman" w:hint="eastAsia"/>
          <w:noProof/>
          <w:sz w:val="32"/>
          <w:szCs w:val="32"/>
        </w:rPr>
        <w:drawing>
          <wp:anchor distT="0" distB="0" distL="114300" distR="114300" simplePos="0" relativeHeight="251658240" behindDoc="0" locked="0" layoutInCell="1" allowOverlap="1">
            <wp:simplePos x="0" y="0"/>
            <wp:positionH relativeFrom="column">
              <wp:posOffset>3030220</wp:posOffset>
            </wp:positionH>
            <wp:positionV relativeFrom="paragraph">
              <wp:posOffset>115570</wp:posOffset>
            </wp:positionV>
            <wp:extent cx="2343150" cy="2847975"/>
            <wp:effectExtent l="1905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_7298.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43150" cy="2847975"/>
                    </a:xfrm>
                    <a:prstGeom prst="rect">
                      <a:avLst/>
                    </a:prstGeom>
                  </pic:spPr>
                </pic:pic>
              </a:graphicData>
            </a:graphic>
          </wp:anchor>
        </w:drawing>
      </w:r>
      <w:r w:rsidR="00011923" w:rsidRPr="000C6D88">
        <w:rPr>
          <w:rFonts w:ascii="仿宋_GB2312" w:eastAsia="仿宋_GB2312" w:hAnsiTheme="minorEastAsia" w:cs="Times New Roman" w:hint="eastAsia"/>
          <w:noProof/>
          <w:sz w:val="32"/>
          <w:szCs w:val="32"/>
        </w:rPr>
        <w:drawing>
          <wp:anchor distT="0" distB="0" distL="114300" distR="114300" simplePos="0" relativeHeight="251660288" behindDoc="0" locked="0" layoutInCell="1" allowOverlap="1">
            <wp:simplePos x="0" y="0"/>
            <wp:positionH relativeFrom="column">
              <wp:posOffset>-227330</wp:posOffset>
            </wp:positionH>
            <wp:positionV relativeFrom="paragraph">
              <wp:posOffset>3877945</wp:posOffset>
            </wp:positionV>
            <wp:extent cx="3905250" cy="2743200"/>
            <wp:effectExtent l="1905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_7306.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05250" cy="2743200"/>
                    </a:xfrm>
                    <a:prstGeom prst="rect">
                      <a:avLst/>
                    </a:prstGeom>
                  </pic:spPr>
                </pic:pic>
              </a:graphicData>
            </a:graphic>
          </wp:anchor>
        </w:drawing>
      </w:r>
      <w:r w:rsidR="009F58F3" w:rsidRPr="000C6D88">
        <w:rPr>
          <w:rFonts w:ascii="仿宋_GB2312" w:eastAsia="仿宋_GB2312" w:hAnsiTheme="minorEastAsia" w:cs="Times New Roman" w:hint="eastAsia"/>
          <w:color w:val="000000" w:themeColor="text1"/>
          <w:sz w:val="32"/>
          <w:szCs w:val="32"/>
        </w:rPr>
        <w:t>为满足我校会计专业学生见习、顶岗实习的需要,结合会计人才培养目标的要求，</w:t>
      </w:r>
      <w:r w:rsidR="00B746AF" w:rsidRPr="000C6D88">
        <w:rPr>
          <w:rFonts w:ascii="仿宋_GB2312" w:eastAsia="仿宋_GB2312" w:hAnsiTheme="minorEastAsia" w:cs="Times New Roman" w:hint="eastAsia"/>
          <w:color w:val="000000" w:themeColor="text1"/>
          <w:sz w:val="32"/>
          <w:szCs w:val="32"/>
        </w:rPr>
        <w:t>从2013年起</w:t>
      </w:r>
      <w:r w:rsidR="009F58F3" w:rsidRPr="000C6D88">
        <w:rPr>
          <w:rFonts w:ascii="仿宋_GB2312" w:eastAsia="仿宋_GB2312" w:hAnsiTheme="minorEastAsia" w:cs="Times New Roman" w:hint="eastAsia"/>
          <w:color w:val="000000" w:themeColor="text1"/>
          <w:sz w:val="32"/>
          <w:szCs w:val="32"/>
        </w:rPr>
        <w:t>我校</w:t>
      </w:r>
      <w:r w:rsidR="00957E3A" w:rsidRPr="000C6D88">
        <w:rPr>
          <w:rFonts w:ascii="仿宋_GB2312" w:eastAsia="仿宋_GB2312" w:hAnsiTheme="minorEastAsia" w:cs="Times New Roman" w:hint="eastAsia"/>
          <w:color w:val="000000" w:themeColor="text1"/>
          <w:sz w:val="32"/>
          <w:szCs w:val="32"/>
        </w:rPr>
        <w:t>分别</w:t>
      </w:r>
      <w:r w:rsidR="009F58F3" w:rsidRPr="000C6D88">
        <w:rPr>
          <w:rFonts w:ascii="仿宋_GB2312" w:eastAsia="仿宋_GB2312" w:hAnsiTheme="minorEastAsia" w:cs="Times New Roman" w:hint="eastAsia"/>
          <w:color w:val="000000" w:themeColor="text1"/>
          <w:sz w:val="32"/>
          <w:szCs w:val="32"/>
        </w:rPr>
        <w:t>与“鸿仁企业事务所”</w:t>
      </w:r>
      <w:r w:rsidR="00B746AF" w:rsidRPr="000C6D88">
        <w:rPr>
          <w:rFonts w:ascii="仿宋_GB2312" w:eastAsia="仿宋_GB2312" w:hAnsiTheme="minorEastAsia" w:cs="Times New Roman" w:hint="eastAsia"/>
          <w:color w:val="000000" w:themeColor="text1"/>
          <w:sz w:val="32"/>
          <w:szCs w:val="32"/>
        </w:rPr>
        <w:t>、“天勤事务所”</w:t>
      </w:r>
      <w:r w:rsidR="00DD4035" w:rsidRPr="000C6D88">
        <w:rPr>
          <w:rFonts w:ascii="仿宋_GB2312" w:eastAsia="仿宋_GB2312" w:hAnsiTheme="minorEastAsia" w:cs="Times New Roman" w:hint="eastAsia"/>
          <w:color w:val="000000" w:themeColor="text1"/>
          <w:sz w:val="32"/>
          <w:szCs w:val="32"/>
        </w:rPr>
        <w:t>签订校企合作协议。我们学校提供场地与师资，企业正式入驻校内开办事务所，共建校企合作实训基地。学校</w:t>
      </w:r>
      <w:r w:rsidR="009F58F3" w:rsidRPr="000C6D88">
        <w:rPr>
          <w:rFonts w:ascii="仿宋_GB2312" w:eastAsia="仿宋_GB2312" w:hAnsiTheme="minorEastAsia" w:cs="Times New Roman" w:hint="eastAsia"/>
          <w:color w:val="000000" w:themeColor="text1"/>
          <w:sz w:val="32"/>
          <w:szCs w:val="32"/>
        </w:rPr>
        <w:t>每学期安排</w:t>
      </w:r>
      <w:r w:rsidR="00DD4035" w:rsidRPr="000C6D88">
        <w:rPr>
          <w:rFonts w:ascii="仿宋_GB2312" w:eastAsia="仿宋_GB2312" w:hAnsiTheme="minorEastAsia" w:cs="Times New Roman" w:hint="eastAsia"/>
          <w:color w:val="000000" w:themeColor="text1"/>
          <w:sz w:val="32"/>
          <w:szCs w:val="32"/>
        </w:rPr>
        <w:t>会计专业的</w:t>
      </w:r>
      <w:r w:rsidR="009F58F3" w:rsidRPr="000C6D88">
        <w:rPr>
          <w:rFonts w:ascii="仿宋_GB2312" w:eastAsia="仿宋_GB2312" w:hAnsiTheme="minorEastAsia" w:cs="Times New Roman" w:hint="eastAsia"/>
          <w:color w:val="000000" w:themeColor="text1"/>
          <w:sz w:val="32"/>
          <w:szCs w:val="32"/>
        </w:rPr>
        <w:t>学生分期分批到事务所实训。实习内容</w:t>
      </w:r>
      <w:r w:rsidR="00CB5470" w:rsidRPr="000C6D88">
        <w:rPr>
          <w:rFonts w:ascii="仿宋_GB2312" w:eastAsia="仿宋_GB2312" w:hAnsiTheme="minorEastAsia" w:cs="Times New Roman" w:hint="eastAsia"/>
          <w:color w:val="000000" w:themeColor="text1"/>
          <w:sz w:val="32"/>
          <w:szCs w:val="32"/>
        </w:rPr>
        <w:t>包括</w:t>
      </w:r>
      <w:r w:rsidR="009F58F3" w:rsidRPr="000C6D88">
        <w:rPr>
          <w:rFonts w:ascii="仿宋_GB2312" w:eastAsia="仿宋_GB2312" w:hAnsiTheme="minorEastAsia" w:cs="Times New Roman" w:hint="eastAsia"/>
          <w:color w:val="000000" w:themeColor="text1"/>
          <w:sz w:val="32"/>
          <w:szCs w:val="32"/>
        </w:rPr>
        <w:t>粘贴原始凭证</w:t>
      </w:r>
      <w:r w:rsidR="00CB5470" w:rsidRPr="000C6D88">
        <w:rPr>
          <w:rFonts w:ascii="仿宋_GB2312" w:eastAsia="仿宋_GB2312" w:hAnsiTheme="minorEastAsia" w:cs="Times New Roman" w:hint="eastAsia"/>
          <w:color w:val="000000" w:themeColor="text1"/>
          <w:sz w:val="32"/>
          <w:szCs w:val="32"/>
        </w:rPr>
        <w:t>、</w:t>
      </w:r>
      <w:r w:rsidR="009F58F3" w:rsidRPr="000C6D88">
        <w:rPr>
          <w:rFonts w:ascii="仿宋_GB2312" w:eastAsia="仿宋_GB2312" w:hAnsiTheme="minorEastAsia" w:cs="Times New Roman" w:hint="eastAsia"/>
          <w:color w:val="000000" w:themeColor="text1"/>
          <w:sz w:val="32"/>
          <w:szCs w:val="32"/>
        </w:rPr>
        <w:t>装订凭证、装订账簿</w:t>
      </w:r>
      <w:r w:rsidR="00CB5470" w:rsidRPr="000C6D88">
        <w:rPr>
          <w:rFonts w:ascii="仿宋_GB2312" w:eastAsia="仿宋_GB2312" w:hAnsiTheme="minorEastAsia" w:cs="Times New Roman" w:hint="eastAsia"/>
          <w:color w:val="000000" w:themeColor="text1"/>
          <w:sz w:val="32"/>
          <w:szCs w:val="32"/>
        </w:rPr>
        <w:t>、</w:t>
      </w:r>
      <w:r w:rsidR="009F58F3" w:rsidRPr="000C6D88">
        <w:rPr>
          <w:rFonts w:ascii="仿宋_GB2312" w:eastAsia="仿宋_GB2312" w:hAnsiTheme="minorEastAsia" w:cs="Times New Roman" w:hint="eastAsia"/>
          <w:color w:val="000000" w:themeColor="text1"/>
          <w:sz w:val="32"/>
          <w:szCs w:val="32"/>
        </w:rPr>
        <w:t>填制记账凭证、纳税申报</w:t>
      </w:r>
      <w:r w:rsidR="00CB5470" w:rsidRPr="000C6D88">
        <w:rPr>
          <w:rFonts w:ascii="仿宋_GB2312" w:eastAsia="仿宋_GB2312" w:hAnsiTheme="minorEastAsia" w:cs="Times New Roman" w:hint="eastAsia"/>
          <w:color w:val="000000" w:themeColor="text1"/>
          <w:sz w:val="32"/>
          <w:szCs w:val="32"/>
        </w:rPr>
        <w:t>等实操工作</w:t>
      </w:r>
      <w:r w:rsidR="009F58F3" w:rsidRPr="000C6D88">
        <w:rPr>
          <w:rFonts w:ascii="仿宋_GB2312" w:eastAsia="仿宋_GB2312" w:hAnsiTheme="minorEastAsia" w:cs="Times New Roman" w:hint="eastAsia"/>
          <w:color w:val="000000" w:themeColor="text1"/>
          <w:sz w:val="32"/>
          <w:szCs w:val="32"/>
        </w:rPr>
        <w:t>。努力实现在校学生掌握企业</w:t>
      </w:r>
      <w:r w:rsidR="00CB5470" w:rsidRPr="000C6D88">
        <w:rPr>
          <w:rFonts w:ascii="仿宋_GB2312" w:eastAsia="仿宋_GB2312" w:hAnsiTheme="minorEastAsia" w:cs="Times New Roman" w:hint="eastAsia"/>
          <w:color w:val="000000" w:themeColor="text1"/>
          <w:sz w:val="32"/>
          <w:szCs w:val="32"/>
        </w:rPr>
        <w:t>会计岗位</w:t>
      </w:r>
      <w:r w:rsidR="009F58F3" w:rsidRPr="000C6D88">
        <w:rPr>
          <w:rFonts w:ascii="仿宋_GB2312" w:eastAsia="仿宋_GB2312" w:hAnsiTheme="minorEastAsia" w:cs="Times New Roman" w:hint="eastAsia"/>
          <w:color w:val="000000" w:themeColor="text1"/>
          <w:sz w:val="32"/>
          <w:szCs w:val="32"/>
        </w:rPr>
        <w:t>每一个环节所需的职业技能。实习结束后，</w:t>
      </w:r>
      <w:r w:rsidR="00DD4035" w:rsidRPr="000C6D88">
        <w:rPr>
          <w:rFonts w:ascii="仿宋_GB2312" w:eastAsia="仿宋_GB2312" w:hAnsiTheme="minorEastAsia" w:cs="Times New Roman" w:hint="eastAsia"/>
          <w:color w:val="000000" w:themeColor="text1"/>
          <w:sz w:val="32"/>
          <w:szCs w:val="32"/>
        </w:rPr>
        <w:t>学生</w:t>
      </w:r>
      <w:r w:rsidR="009F58F3" w:rsidRPr="000C6D88">
        <w:rPr>
          <w:rFonts w:ascii="仿宋_GB2312" w:eastAsia="仿宋_GB2312" w:hAnsiTheme="minorEastAsia" w:cs="Times New Roman" w:hint="eastAsia"/>
          <w:color w:val="000000" w:themeColor="text1"/>
          <w:sz w:val="32"/>
          <w:szCs w:val="32"/>
        </w:rPr>
        <w:t>在实习报告中纷纷表示，企业实训工作与课堂学</w:t>
      </w:r>
      <w:r w:rsidR="009F58F3" w:rsidRPr="000C6D88">
        <w:rPr>
          <w:rFonts w:ascii="仿宋_GB2312" w:eastAsia="仿宋_GB2312" w:hAnsiTheme="minorEastAsia" w:cs="Times New Roman" w:hint="eastAsia"/>
          <w:color w:val="000000" w:themeColor="text1"/>
          <w:sz w:val="32"/>
          <w:szCs w:val="32"/>
        </w:rPr>
        <w:lastRenderedPageBreak/>
        <w:t>习还是有很大区别的，真的体会到“百闻不如一‘做’”。</w:t>
      </w:r>
    </w:p>
    <w:p w:rsidR="009F58F3" w:rsidRPr="000C6D88" w:rsidRDefault="000C6D88" w:rsidP="000C6D88">
      <w:pPr>
        <w:widowControl/>
        <w:spacing w:line="560" w:lineRule="exact"/>
        <w:ind w:firstLineChars="200" w:firstLine="640"/>
        <w:jc w:val="left"/>
        <w:rPr>
          <w:rFonts w:ascii="仿宋_GB2312" w:eastAsia="仿宋_GB2312" w:hAnsiTheme="minorEastAsia" w:cs="Times New Roman" w:hint="eastAsia"/>
          <w:color w:val="000000" w:themeColor="text1"/>
          <w:sz w:val="32"/>
          <w:szCs w:val="32"/>
        </w:rPr>
      </w:pPr>
      <w:r>
        <w:rPr>
          <w:rFonts w:ascii="仿宋_GB2312" w:eastAsia="仿宋_GB2312" w:hAnsiTheme="minorEastAsia" w:cs="Times New Roman" w:hint="eastAsia"/>
          <w:noProof/>
          <w:color w:val="000000" w:themeColor="text1"/>
          <w:sz w:val="32"/>
          <w:szCs w:val="32"/>
        </w:rPr>
        <w:drawing>
          <wp:anchor distT="0" distB="0" distL="114300" distR="114300" simplePos="0" relativeHeight="251661312" behindDoc="0" locked="0" layoutInCell="1" allowOverlap="1">
            <wp:simplePos x="0" y="0"/>
            <wp:positionH relativeFrom="column">
              <wp:posOffset>2068195</wp:posOffset>
            </wp:positionH>
            <wp:positionV relativeFrom="paragraph">
              <wp:posOffset>4843145</wp:posOffset>
            </wp:positionV>
            <wp:extent cx="3609975" cy="2133600"/>
            <wp:effectExtent l="19050" t="0" r="952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796.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09975" cy="2133600"/>
                    </a:xfrm>
                    <a:prstGeom prst="rect">
                      <a:avLst/>
                    </a:prstGeom>
                  </pic:spPr>
                </pic:pic>
              </a:graphicData>
            </a:graphic>
          </wp:anchor>
        </w:drawing>
      </w:r>
      <w:r w:rsidR="00011923" w:rsidRPr="000C6D88">
        <w:rPr>
          <w:rFonts w:ascii="仿宋_GB2312" w:eastAsia="仿宋_GB2312" w:hAnsiTheme="minorEastAsia" w:cs="Times New Roman" w:hint="eastAsia"/>
          <w:noProof/>
          <w:color w:val="000000" w:themeColor="text1"/>
          <w:sz w:val="32"/>
          <w:szCs w:val="32"/>
        </w:rPr>
        <w:drawing>
          <wp:anchor distT="0" distB="0" distL="114300" distR="114300" simplePos="0" relativeHeight="251659264" behindDoc="0" locked="0" layoutInCell="1" allowOverlap="1">
            <wp:simplePos x="0" y="0"/>
            <wp:positionH relativeFrom="column">
              <wp:posOffset>2249170</wp:posOffset>
            </wp:positionH>
            <wp:positionV relativeFrom="paragraph">
              <wp:posOffset>233045</wp:posOffset>
            </wp:positionV>
            <wp:extent cx="3333750" cy="2419350"/>
            <wp:effectExtent l="1905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83.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33750" cy="2419350"/>
                    </a:xfrm>
                    <a:prstGeom prst="rect">
                      <a:avLst/>
                    </a:prstGeom>
                  </pic:spPr>
                </pic:pic>
              </a:graphicData>
            </a:graphic>
          </wp:anchor>
        </w:drawing>
      </w:r>
      <w:r w:rsidR="009F58F3" w:rsidRPr="000C6D88">
        <w:rPr>
          <w:rFonts w:ascii="仿宋_GB2312" w:eastAsia="仿宋_GB2312" w:hAnsiTheme="minorEastAsia" w:cs="Times New Roman" w:hint="eastAsia"/>
          <w:color w:val="000000" w:themeColor="text1"/>
          <w:sz w:val="32"/>
          <w:szCs w:val="32"/>
        </w:rPr>
        <w:t>有了校企共建实训基地，我们把</w:t>
      </w:r>
      <w:r w:rsidR="00286786" w:rsidRPr="000C6D88">
        <w:rPr>
          <w:rFonts w:ascii="仿宋_GB2312" w:eastAsia="仿宋_GB2312" w:hAnsiTheme="minorEastAsia" w:cs="Times New Roman" w:hint="eastAsia"/>
          <w:color w:val="000000" w:themeColor="text1"/>
          <w:sz w:val="32"/>
          <w:szCs w:val="32"/>
        </w:rPr>
        <w:t>理论课变实训课。</w:t>
      </w:r>
      <w:r w:rsidR="009F58F3" w:rsidRPr="000C6D88">
        <w:rPr>
          <w:rFonts w:ascii="仿宋_GB2312" w:eastAsia="仿宋_GB2312" w:hAnsiTheme="minorEastAsia" w:cs="Times New Roman" w:hint="eastAsia"/>
          <w:color w:val="000000" w:themeColor="text1"/>
          <w:sz w:val="32"/>
          <w:szCs w:val="32"/>
        </w:rPr>
        <w:t>为了让学生更好的理解会计专业理论知识，增强学生动手做账能力，高一、二年级各班每学期分别停课一周进行“真账实操”，</w:t>
      </w:r>
      <w:r w:rsidR="00286786" w:rsidRPr="000C6D88">
        <w:rPr>
          <w:rFonts w:ascii="仿宋_GB2312" w:eastAsia="仿宋_GB2312" w:hAnsiTheme="minorEastAsia" w:cs="Times New Roman" w:hint="eastAsia"/>
          <w:color w:val="000000" w:themeColor="text1"/>
          <w:sz w:val="32"/>
          <w:szCs w:val="32"/>
        </w:rPr>
        <w:t>学生</w:t>
      </w:r>
      <w:r w:rsidR="009F58F3" w:rsidRPr="000C6D88">
        <w:rPr>
          <w:rFonts w:ascii="仿宋_GB2312" w:eastAsia="仿宋_GB2312" w:hAnsiTheme="minorEastAsia" w:cs="Times New Roman" w:hint="eastAsia"/>
          <w:color w:val="000000" w:themeColor="text1"/>
          <w:sz w:val="32"/>
          <w:szCs w:val="32"/>
        </w:rPr>
        <w:t>使用校企合作单位</w:t>
      </w:r>
      <w:r w:rsidR="00286786" w:rsidRPr="000C6D88">
        <w:rPr>
          <w:rFonts w:ascii="仿宋_GB2312" w:eastAsia="仿宋_GB2312" w:hAnsiTheme="minorEastAsia" w:cs="Times New Roman" w:hint="eastAsia"/>
          <w:color w:val="000000" w:themeColor="text1"/>
          <w:sz w:val="32"/>
          <w:szCs w:val="32"/>
        </w:rPr>
        <w:t>-</w:t>
      </w:r>
      <w:r w:rsidR="009F58F3" w:rsidRPr="000C6D88">
        <w:rPr>
          <w:rFonts w:ascii="仿宋_GB2312" w:eastAsia="仿宋_GB2312" w:hAnsiTheme="minorEastAsia" w:cs="Times New Roman" w:hint="eastAsia"/>
          <w:color w:val="000000" w:themeColor="text1"/>
          <w:sz w:val="32"/>
          <w:szCs w:val="32"/>
        </w:rPr>
        <w:t>事务所</w:t>
      </w:r>
      <w:r w:rsidR="00286786" w:rsidRPr="000C6D88">
        <w:rPr>
          <w:rFonts w:ascii="仿宋_GB2312" w:eastAsia="仿宋_GB2312" w:hAnsiTheme="minorEastAsia" w:cs="Times New Roman" w:hint="eastAsia"/>
          <w:color w:val="000000" w:themeColor="text1"/>
          <w:sz w:val="32"/>
          <w:szCs w:val="32"/>
        </w:rPr>
        <w:t>的一套真账</w:t>
      </w:r>
      <w:r w:rsidR="009F58F3" w:rsidRPr="000C6D88">
        <w:rPr>
          <w:rFonts w:ascii="仿宋_GB2312" w:eastAsia="仿宋_GB2312" w:hAnsiTheme="minorEastAsia" w:cs="Times New Roman" w:hint="eastAsia"/>
          <w:color w:val="000000" w:themeColor="text1"/>
          <w:sz w:val="32"/>
          <w:szCs w:val="32"/>
        </w:rPr>
        <w:t>完成手工账和电算</w:t>
      </w:r>
      <w:r w:rsidR="009F58F3" w:rsidRPr="000C6D88">
        <w:rPr>
          <w:rFonts w:ascii="仿宋_GB2312" w:eastAsia="仿宋_GB2312" w:hAnsiTheme="minorEastAsia" w:cs="Times New Roman" w:hint="eastAsia"/>
          <w:sz w:val="32"/>
          <w:szCs w:val="32"/>
        </w:rPr>
        <w:t>化账，</w:t>
      </w:r>
      <w:r w:rsidR="00286786" w:rsidRPr="000C6D88">
        <w:rPr>
          <w:rFonts w:ascii="仿宋_GB2312" w:eastAsia="仿宋_GB2312" w:hAnsiTheme="minorEastAsia" w:cs="Times New Roman" w:hint="eastAsia"/>
          <w:sz w:val="32"/>
          <w:szCs w:val="32"/>
        </w:rPr>
        <w:t>在</w:t>
      </w:r>
      <w:r w:rsidR="009F58F3" w:rsidRPr="000C6D88">
        <w:rPr>
          <w:rFonts w:ascii="仿宋_GB2312" w:eastAsia="仿宋_GB2312" w:hAnsiTheme="minorEastAsia" w:cs="Times New Roman" w:hint="eastAsia"/>
          <w:sz w:val="32"/>
          <w:szCs w:val="32"/>
        </w:rPr>
        <w:t>专业老师和事务所的工作人员共同负责指导，整整一周时间，没有一个学生睡觉，全都</w:t>
      </w:r>
      <w:r w:rsidR="00286786" w:rsidRPr="000C6D88">
        <w:rPr>
          <w:rFonts w:ascii="仿宋_GB2312" w:eastAsia="仿宋_GB2312" w:hAnsiTheme="minorEastAsia" w:cs="Times New Roman" w:hint="eastAsia"/>
          <w:sz w:val="32"/>
          <w:szCs w:val="32"/>
        </w:rPr>
        <w:t>认真又忙碌的完成实训工作。校企合作</w:t>
      </w:r>
      <w:r w:rsidR="009F58F3" w:rsidRPr="000C6D88">
        <w:rPr>
          <w:rFonts w:ascii="仿宋_GB2312" w:eastAsia="仿宋_GB2312" w:hAnsiTheme="minorEastAsia" w:cs="Times New Roman" w:hint="eastAsia"/>
          <w:sz w:val="32"/>
          <w:szCs w:val="32"/>
        </w:rPr>
        <w:t>实现了课堂与工作岗位对接，学生与员工对接，学校与企业对接。事后，我们要求每个学生写一份实训报告</w:t>
      </w:r>
      <w:r w:rsidR="00571B98" w:rsidRPr="000C6D88">
        <w:rPr>
          <w:rFonts w:ascii="仿宋_GB2312" w:eastAsia="仿宋_GB2312" w:hAnsiTheme="minorEastAsia" w:cs="Times New Roman" w:hint="eastAsia"/>
          <w:sz w:val="32"/>
          <w:szCs w:val="32"/>
        </w:rPr>
        <w:t>和实训作品</w:t>
      </w:r>
      <w:r w:rsidR="009F58F3" w:rsidRPr="000C6D88">
        <w:rPr>
          <w:rFonts w:ascii="仿宋_GB2312" w:eastAsia="仿宋_GB2312" w:hAnsiTheme="minorEastAsia" w:cs="Times New Roman" w:hint="eastAsia"/>
          <w:sz w:val="32"/>
          <w:szCs w:val="32"/>
        </w:rPr>
        <w:t>，</w:t>
      </w:r>
      <w:r w:rsidR="00DD4035" w:rsidRPr="000C6D88">
        <w:rPr>
          <w:rFonts w:ascii="仿宋_GB2312" w:eastAsia="仿宋_GB2312" w:hAnsiTheme="minorEastAsia" w:cs="Times New Roman" w:hint="eastAsia"/>
          <w:sz w:val="32"/>
          <w:szCs w:val="32"/>
        </w:rPr>
        <w:t>从中挑</w:t>
      </w:r>
      <w:r w:rsidR="009F58F3" w:rsidRPr="000C6D88">
        <w:rPr>
          <w:rFonts w:ascii="仿宋_GB2312" w:eastAsia="仿宋_GB2312" w:hAnsiTheme="minorEastAsia" w:cs="Times New Roman" w:hint="eastAsia"/>
          <w:sz w:val="32"/>
          <w:szCs w:val="32"/>
        </w:rPr>
        <w:t>选出</w:t>
      </w:r>
      <w:r w:rsidR="00370179" w:rsidRPr="000C6D88">
        <w:rPr>
          <w:rFonts w:ascii="仿宋_GB2312" w:eastAsia="仿宋_GB2312" w:hAnsiTheme="minorEastAsia" w:cs="Times New Roman" w:hint="eastAsia"/>
          <w:sz w:val="32"/>
          <w:szCs w:val="32"/>
        </w:rPr>
        <w:t>优秀作品</w:t>
      </w:r>
      <w:r w:rsidR="00DD4035" w:rsidRPr="000C6D88">
        <w:rPr>
          <w:rFonts w:ascii="仿宋_GB2312" w:eastAsia="仿宋_GB2312" w:hAnsiTheme="minorEastAsia" w:cs="Times New Roman" w:hint="eastAsia"/>
          <w:sz w:val="32"/>
          <w:szCs w:val="32"/>
        </w:rPr>
        <w:t>，</w:t>
      </w:r>
      <w:r w:rsidR="009F58F3" w:rsidRPr="000C6D88">
        <w:rPr>
          <w:rFonts w:ascii="仿宋_GB2312" w:eastAsia="仿宋_GB2312" w:hAnsiTheme="minorEastAsia" w:cs="Times New Roman" w:hint="eastAsia"/>
          <w:sz w:val="32"/>
          <w:szCs w:val="32"/>
        </w:rPr>
        <w:t>通过展板把学生完成的凭证、账簿、报表展示出来， 效果非常好。领导、老师都提议：以后这种实训实操课要多上，通过动手做去理解理论效果会更好。</w:t>
      </w:r>
    </w:p>
    <w:p w:rsidR="009F58F3" w:rsidRPr="000C6D88" w:rsidRDefault="00011923" w:rsidP="000C6D88">
      <w:pPr>
        <w:widowControl/>
        <w:spacing w:line="560" w:lineRule="exact"/>
        <w:ind w:firstLineChars="200" w:firstLine="640"/>
        <w:jc w:val="left"/>
        <w:rPr>
          <w:rFonts w:ascii="仿宋_GB2312" w:eastAsia="仿宋_GB2312" w:hAnsiTheme="minorEastAsia" w:cs="Times New Roman" w:hint="eastAsia"/>
          <w:color w:val="000000" w:themeColor="text1"/>
          <w:sz w:val="32"/>
          <w:szCs w:val="32"/>
        </w:rPr>
      </w:pPr>
      <w:bookmarkStart w:id="0" w:name="_GoBack"/>
      <w:r w:rsidRPr="000C6D88">
        <w:rPr>
          <w:rFonts w:ascii="仿宋_GB2312" w:eastAsia="仿宋_GB2312" w:hAnsiTheme="minorEastAsia" w:cs="Times New Roman" w:hint="eastAsia"/>
          <w:noProof/>
          <w:color w:val="000000" w:themeColor="text1"/>
          <w:sz w:val="32"/>
          <w:szCs w:val="32"/>
        </w:rPr>
        <w:lastRenderedPageBreak/>
        <w:drawing>
          <wp:anchor distT="0" distB="0" distL="114300" distR="114300" simplePos="0" relativeHeight="251662336" behindDoc="0" locked="0" layoutInCell="1" allowOverlap="1">
            <wp:simplePos x="0" y="0"/>
            <wp:positionH relativeFrom="column">
              <wp:posOffset>-8255</wp:posOffset>
            </wp:positionH>
            <wp:positionV relativeFrom="paragraph">
              <wp:posOffset>1617345</wp:posOffset>
            </wp:positionV>
            <wp:extent cx="3848100" cy="2533650"/>
            <wp:effectExtent l="1905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368.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48100" cy="2533650"/>
                    </a:xfrm>
                    <a:prstGeom prst="rect">
                      <a:avLst/>
                    </a:prstGeom>
                  </pic:spPr>
                </pic:pic>
              </a:graphicData>
            </a:graphic>
          </wp:anchor>
        </w:drawing>
      </w:r>
      <w:bookmarkEnd w:id="0"/>
      <w:r w:rsidR="009F58F3" w:rsidRPr="000C6D88">
        <w:rPr>
          <w:rFonts w:ascii="仿宋_GB2312" w:eastAsia="仿宋_GB2312" w:hAnsiTheme="minorEastAsia" w:cs="Times New Roman" w:hint="eastAsia"/>
          <w:color w:val="000000" w:themeColor="text1"/>
          <w:sz w:val="32"/>
          <w:szCs w:val="32"/>
        </w:rPr>
        <w:t>自从有了这个校内实训基地，学生可以在真实的工作环境中学习、掌握相关的</w:t>
      </w:r>
      <w:r w:rsidR="00286786" w:rsidRPr="000C6D88">
        <w:rPr>
          <w:rFonts w:ascii="仿宋_GB2312" w:eastAsia="仿宋_GB2312" w:hAnsiTheme="minorEastAsia" w:cs="Times New Roman" w:hint="eastAsia"/>
          <w:color w:val="000000" w:themeColor="text1"/>
          <w:sz w:val="32"/>
          <w:szCs w:val="32"/>
        </w:rPr>
        <w:t>专业技能，学生提前体会社会工作中的人际关系，学会如何与上司、同事相处，</w:t>
      </w:r>
      <w:r w:rsidR="00851D22" w:rsidRPr="000C6D88">
        <w:rPr>
          <w:rFonts w:ascii="仿宋_GB2312" w:eastAsia="仿宋_GB2312" w:hAnsiTheme="minorEastAsia" w:cs="Times New Roman" w:hint="eastAsia"/>
          <w:color w:val="000000" w:themeColor="text1"/>
          <w:sz w:val="32"/>
          <w:szCs w:val="32"/>
        </w:rPr>
        <w:t>学生的职业能力得到提升，</w:t>
      </w:r>
      <w:r w:rsidR="009F58F3" w:rsidRPr="000C6D88">
        <w:rPr>
          <w:rFonts w:ascii="仿宋_GB2312" w:eastAsia="仿宋_GB2312" w:hAnsiTheme="minorEastAsia" w:cs="Times New Roman" w:hint="eastAsia"/>
          <w:color w:val="000000" w:themeColor="text1"/>
          <w:sz w:val="32"/>
          <w:szCs w:val="32"/>
        </w:rPr>
        <w:t>为日后从事会计工作打下良好的基础。</w:t>
      </w:r>
      <w:r w:rsidR="00851D22" w:rsidRPr="000C6D88">
        <w:rPr>
          <w:rFonts w:ascii="仿宋_GB2312" w:eastAsia="仿宋_GB2312" w:hAnsiTheme="minorEastAsia" w:cs="Times New Roman" w:hint="eastAsia"/>
          <w:color w:val="000000" w:themeColor="text1"/>
          <w:sz w:val="32"/>
          <w:szCs w:val="32"/>
        </w:rPr>
        <w:t>对企业来说，不仅降低了办公成本，同时企业与专业老师可以共同探讨业务操作的理论规范性，促进企业理论提升，从而得到更正确、更规范的做法，当企业业务繁忙时还能让参加实习的学生到企业帮忙处理业务；对学校来说， 解决了学生实训场地，教师与学生都能真账实操，实现学校教学与企业上岗零距离接轨。校企合作的实训基地为培养会计专业高素质技能人才提供了坚实保障。</w:t>
      </w:r>
    </w:p>
    <w:p w:rsidR="009F58F3" w:rsidRPr="000C6D88" w:rsidRDefault="009F58F3" w:rsidP="000C6D88">
      <w:pPr>
        <w:spacing w:line="560" w:lineRule="exact"/>
        <w:ind w:firstLineChars="200" w:firstLine="640"/>
        <w:jc w:val="center"/>
        <w:rPr>
          <w:rFonts w:ascii="仿宋_GB2312" w:eastAsia="仿宋_GB2312" w:hint="eastAsia"/>
          <w:sz w:val="32"/>
          <w:szCs w:val="32"/>
        </w:rPr>
      </w:pPr>
    </w:p>
    <w:p w:rsidR="009F58F3" w:rsidRDefault="009F58F3" w:rsidP="000C6D88">
      <w:pPr>
        <w:widowControl/>
        <w:spacing w:line="400" w:lineRule="exact"/>
        <w:jc w:val="left"/>
        <w:rPr>
          <w:rFonts w:asciiTheme="minorEastAsia" w:hAnsiTheme="minorEastAsia" w:cs="Times New Roman"/>
          <w:color w:val="000000" w:themeColor="text1"/>
          <w:sz w:val="28"/>
          <w:szCs w:val="28"/>
        </w:rPr>
      </w:pPr>
    </w:p>
    <w:sectPr w:rsidR="009F58F3" w:rsidSect="000C6D88">
      <w:footerReference w:type="default" r:id="rId12"/>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411" w:rsidRDefault="000B2411" w:rsidP="00E42F16">
      <w:r>
        <w:separator/>
      </w:r>
    </w:p>
  </w:endnote>
  <w:endnote w:type="continuationSeparator" w:id="0">
    <w:p w:rsidR="000B2411" w:rsidRDefault="000B2411" w:rsidP="00E42F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087985"/>
      <w:docPartObj>
        <w:docPartGallery w:val="Page Numbers (Bottom of Page)"/>
        <w:docPartUnique/>
      </w:docPartObj>
    </w:sdtPr>
    <w:sdtContent>
      <w:p w:rsidR="000C6D88" w:rsidRDefault="000C6D88">
        <w:pPr>
          <w:pStyle w:val="a4"/>
          <w:jc w:val="center"/>
        </w:pPr>
        <w:fldSimple w:instr=" PAGE   \* MERGEFORMAT ">
          <w:r w:rsidR="00E20E6E" w:rsidRPr="00E20E6E">
            <w:rPr>
              <w:noProof/>
              <w:lang w:val="zh-CN"/>
            </w:rPr>
            <w:t>3</w:t>
          </w:r>
        </w:fldSimple>
      </w:p>
    </w:sdtContent>
  </w:sdt>
  <w:p w:rsidR="000C6D88" w:rsidRDefault="000C6D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411" w:rsidRDefault="000B2411" w:rsidP="00E42F16">
      <w:r>
        <w:separator/>
      </w:r>
    </w:p>
  </w:footnote>
  <w:footnote w:type="continuationSeparator" w:id="0">
    <w:p w:rsidR="000B2411" w:rsidRDefault="000B2411" w:rsidP="00E42F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58F3"/>
    <w:rsid w:val="00011923"/>
    <w:rsid w:val="000B2411"/>
    <w:rsid w:val="000C6D88"/>
    <w:rsid w:val="00286786"/>
    <w:rsid w:val="00370179"/>
    <w:rsid w:val="00571B98"/>
    <w:rsid w:val="005A3C8A"/>
    <w:rsid w:val="00763F57"/>
    <w:rsid w:val="00851D22"/>
    <w:rsid w:val="00885321"/>
    <w:rsid w:val="00957E3A"/>
    <w:rsid w:val="009C782F"/>
    <w:rsid w:val="009F58F3"/>
    <w:rsid w:val="00AB6DAA"/>
    <w:rsid w:val="00B746AF"/>
    <w:rsid w:val="00CB5470"/>
    <w:rsid w:val="00DD4035"/>
    <w:rsid w:val="00E20E6E"/>
    <w:rsid w:val="00E42F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8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2F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2F16"/>
    <w:rPr>
      <w:sz w:val="18"/>
      <w:szCs w:val="18"/>
    </w:rPr>
  </w:style>
  <w:style w:type="paragraph" w:styleId="a4">
    <w:name w:val="footer"/>
    <w:basedOn w:val="a"/>
    <w:link w:val="Char0"/>
    <w:uiPriority w:val="99"/>
    <w:unhideWhenUsed/>
    <w:rsid w:val="00E42F16"/>
    <w:pPr>
      <w:tabs>
        <w:tab w:val="center" w:pos="4153"/>
        <w:tab w:val="right" w:pos="8306"/>
      </w:tabs>
      <w:snapToGrid w:val="0"/>
      <w:jc w:val="left"/>
    </w:pPr>
    <w:rPr>
      <w:sz w:val="18"/>
      <w:szCs w:val="18"/>
    </w:rPr>
  </w:style>
  <w:style w:type="character" w:customStyle="1" w:styleId="Char0">
    <w:name w:val="页脚 Char"/>
    <w:basedOn w:val="a0"/>
    <w:link w:val="a4"/>
    <w:uiPriority w:val="99"/>
    <w:rsid w:val="00E42F16"/>
    <w:rPr>
      <w:sz w:val="18"/>
      <w:szCs w:val="18"/>
    </w:rPr>
  </w:style>
  <w:style w:type="paragraph" w:styleId="a5">
    <w:name w:val="Balloon Text"/>
    <w:basedOn w:val="a"/>
    <w:link w:val="Char1"/>
    <w:uiPriority w:val="99"/>
    <w:semiHidden/>
    <w:unhideWhenUsed/>
    <w:rsid w:val="00E42F16"/>
    <w:rPr>
      <w:sz w:val="18"/>
      <w:szCs w:val="18"/>
    </w:rPr>
  </w:style>
  <w:style w:type="character" w:customStyle="1" w:styleId="Char1">
    <w:name w:val="批注框文本 Char"/>
    <w:basedOn w:val="a0"/>
    <w:link w:val="a5"/>
    <w:uiPriority w:val="99"/>
    <w:semiHidden/>
    <w:rsid w:val="00E42F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8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2F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2F16"/>
    <w:rPr>
      <w:sz w:val="18"/>
      <w:szCs w:val="18"/>
    </w:rPr>
  </w:style>
  <w:style w:type="paragraph" w:styleId="a4">
    <w:name w:val="footer"/>
    <w:basedOn w:val="a"/>
    <w:link w:val="Char0"/>
    <w:uiPriority w:val="99"/>
    <w:unhideWhenUsed/>
    <w:rsid w:val="00E42F16"/>
    <w:pPr>
      <w:tabs>
        <w:tab w:val="center" w:pos="4153"/>
        <w:tab w:val="right" w:pos="8306"/>
      </w:tabs>
      <w:snapToGrid w:val="0"/>
      <w:jc w:val="left"/>
    </w:pPr>
    <w:rPr>
      <w:sz w:val="18"/>
      <w:szCs w:val="18"/>
    </w:rPr>
  </w:style>
  <w:style w:type="character" w:customStyle="1" w:styleId="Char0">
    <w:name w:val="页脚 Char"/>
    <w:basedOn w:val="a0"/>
    <w:link w:val="a4"/>
    <w:uiPriority w:val="99"/>
    <w:rsid w:val="00E42F16"/>
    <w:rPr>
      <w:sz w:val="18"/>
      <w:szCs w:val="18"/>
    </w:rPr>
  </w:style>
  <w:style w:type="paragraph" w:styleId="a5">
    <w:name w:val="Balloon Text"/>
    <w:basedOn w:val="a"/>
    <w:link w:val="Char1"/>
    <w:uiPriority w:val="99"/>
    <w:semiHidden/>
    <w:unhideWhenUsed/>
    <w:rsid w:val="00E42F16"/>
    <w:rPr>
      <w:sz w:val="18"/>
      <w:szCs w:val="18"/>
    </w:rPr>
  </w:style>
  <w:style w:type="character" w:customStyle="1" w:styleId="Char1">
    <w:name w:val="批注框文本 Char"/>
    <w:basedOn w:val="a0"/>
    <w:link w:val="a5"/>
    <w:uiPriority w:val="99"/>
    <w:semiHidden/>
    <w:rsid w:val="00E42F1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794F3-F80C-405A-97B1-850FB8FB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11</cp:revision>
  <dcterms:created xsi:type="dcterms:W3CDTF">2018-01-09T03:19:00Z</dcterms:created>
  <dcterms:modified xsi:type="dcterms:W3CDTF">2018-01-15T00:41:00Z</dcterms:modified>
</cp:coreProperties>
</file>